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309BB3B9"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4C288B">
        <w:rPr>
          <w:rFonts w:ascii="Arial" w:hAnsi="Arial" w:cs="Arial"/>
          <w:sz w:val="24"/>
          <w:szCs w:val="24"/>
        </w:rPr>
        <w:t xml:space="preserve"> $_____________</w:t>
      </w:r>
      <w:r w:rsidR="00033173">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591555" w:rsidP="0022367F">
      <w:pPr>
        <w:jc w:val="center"/>
        <w:rPr>
          <w:rFonts w:ascii="Arial" w:hAnsi="Arial" w:cs="Arial"/>
          <w:sz w:val="24"/>
          <w:szCs w:val="24"/>
        </w:rPr>
      </w:pPr>
      <w:hyperlink r:id="rId7"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lastRenderedPageBreak/>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 xml:space="preserve">Payments to all nonresidents may be subject to withholding.  Nonresident payees performing services in California or receiving rent, lease, or royalty payments from property (real or personal) located in California will have seven percent of </w:t>
      </w:r>
      <w:r w:rsidRPr="00987FB9">
        <w:rPr>
          <w:rFonts w:ascii="Arial" w:hAnsi="Arial" w:cs="Arial"/>
          <w:sz w:val="24"/>
          <w:szCs w:val="24"/>
        </w:rPr>
        <w:lastRenderedPageBreak/>
        <w:t>their total payments withheld for state income taxes.  However, no withholding is required if total payments to the payee are $1,500 or less for the calendar year.</w:t>
      </w:r>
    </w:p>
    <w:sectPr w:rsidR="00BB57F6" w:rsidRPr="00987FB9" w:rsidSect="00F649F0">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91D0C" w14:textId="77777777" w:rsidR="001136C3" w:rsidRDefault="001136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53DE1" w14:textId="77777777" w:rsidR="001136C3" w:rsidRDefault="001136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583E" w14:textId="77777777" w:rsidR="001136C3" w:rsidRDefault="001136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5905BBAA"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591555">
      <w:rPr>
        <w:rFonts w:ascii="Arial" w:hAnsi="Arial" w:cs="Arial"/>
        <w:color w:val="000000"/>
      </w:rPr>
      <w:t xml:space="preserve"> 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591555">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591555">
      <w:rPr>
        <w:rFonts w:ascii="Arial" w:hAnsi="Arial" w:cs="Arial"/>
        <w:noProof/>
        <w:color w:val="000000"/>
      </w:rPr>
      <w:t>3</w:t>
    </w:r>
    <w:r w:rsidR="00530C53" w:rsidRPr="00530C53">
      <w:rPr>
        <w:rFonts w:ascii="Arial" w:hAnsi="Arial" w:cs="Arial"/>
        <w:color w:val="000000"/>
      </w:rPr>
      <w:fldChar w:fldCharType="end"/>
    </w:r>
  </w:p>
  <w:p w14:paraId="448CDACF" w14:textId="6D88CD1E"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 xml:space="preserve">overed </w:t>
    </w:r>
    <w:r w:rsidR="00D2323D">
      <w:rPr>
        <w:rStyle w:val="PageNumber"/>
        <w:rFonts w:ascii="Arial" w:hAnsi="Arial" w:cs="Arial"/>
      </w:rPr>
      <w:t>C</w:t>
    </w:r>
    <w:r>
      <w:rPr>
        <w:rStyle w:val="PageNumber"/>
        <w:rFonts w:ascii="Arial" w:hAnsi="Arial" w:cs="Arial"/>
      </w:rPr>
      <w:t>alifornia</w:t>
    </w:r>
    <w:r w:rsidR="00591555">
      <w:rPr>
        <w:rStyle w:val="PageNumber"/>
        <w:rFonts w:ascii="Arial" w:hAnsi="Arial" w:cs="Arial"/>
      </w:rPr>
      <w:t>/TBD</w:t>
    </w:r>
    <w:bookmarkStart w:id="0" w:name="_GoBack"/>
    <w:bookmarkEnd w:id="0"/>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D7F0A" w14:textId="77777777" w:rsidR="001136C3" w:rsidRDefault="001136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136C3"/>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91555"/>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CInvoices@covered.ca.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561</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6</cp:revision>
  <cp:lastPrinted>2018-07-17T19:07:00Z</cp:lastPrinted>
  <dcterms:created xsi:type="dcterms:W3CDTF">2018-06-14T21:18:00Z</dcterms:created>
  <dcterms:modified xsi:type="dcterms:W3CDTF">2018-08-14T21:21:00Z</dcterms:modified>
</cp:coreProperties>
</file>